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AB5BD3" w14:textId="77777777" w:rsidR="003D2C26" w:rsidRDefault="003D2C26">
      <w:pPr>
        <w:pStyle w:val="Heading1"/>
        <w:keepNext w:val="0"/>
        <w:keepLines w:val="0"/>
        <w:spacing w:before="480"/>
        <w:jc w:val="center"/>
        <w:rPr>
          <w:rFonts w:ascii="Open Sans" w:hAnsi="Open Sans" w:cs="Open Sans"/>
          <w:b/>
          <w:sz w:val="28"/>
          <w:szCs w:val="28"/>
        </w:rPr>
      </w:pPr>
      <w:bookmarkStart w:id="0" w:name="_6g0s4i25yber" w:colFirst="0" w:colLast="0"/>
      <w:bookmarkEnd w:id="0"/>
    </w:p>
    <w:p w14:paraId="0709B406" w14:textId="154DEDE0" w:rsidR="004B6FC1" w:rsidRPr="009B7BC2" w:rsidRDefault="00491547">
      <w:pPr>
        <w:pStyle w:val="Heading1"/>
        <w:keepNext w:val="0"/>
        <w:keepLines w:val="0"/>
        <w:spacing w:before="480"/>
        <w:jc w:val="center"/>
        <w:rPr>
          <w:rFonts w:ascii="Open Sans" w:hAnsi="Open Sans" w:cs="Open Sans"/>
          <w:b/>
          <w:sz w:val="28"/>
          <w:szCs w:val="28"/>
        </w:rPr>
      </w:pPr>
      <w:r w:rsidRPr="009B7BC2">
        <w:rPr>
          <w:rFonts w:ascii="Open Sans" w:hAnsi="Open Sans" w:cs="Open Sans"/>
          <w:b/>
          <w:sz w:val="28"/>
          <w:szCs w:val="28"/>
        </w:rPr>
        <w:t>The new Hub for Made in Italy is born in Abu Dhabi: Italiacamp strengthens the Made in Italy system platform in the Emirates</w:t>
      </w:r>
    </w:p>
    <w:p w14:paraId="0709B407" w14:textId="77777777" w:rsidR="004B6FC1" w:rsidRPr="009B7BC2" w:rsidRDefault="00491547">
      <w:pPr>
        <w:pStyle w:val="Heading3"/>
        <w:keepNext w:val="0"/>
        <w:keepLines w:val="0"/>
        <w:spacing w:before="280"/>
        <w:jc w:val="center"/>
        <w:rPr>
          <w:rFonts w:ascii="Open Sans" w:hAnsi="Open Sans" w:cs="Open Sans"/>
          <w:i/>
          <w:iCs/>
          <w:color w:val="000000"/>
          <w:sz w:val="24"/>
          <w:szCs w:val="24"/>
        </w:rPr>
      </w:pPr>
      <w:bookmarkStart w:id="1" w:name="_bvnrmjn71iye" w:colFirst="0" w:colLast="0"/>
      <w:bookmarkEnd w:id="1"/>
      <w:r w:rsidRPr="009B7BC2">
        <w:rPr>
          <w:rFonts w:ascii="Open Sans" w:hAnsi="Open Sans" w:cs="Open Sans"/>
          <w:i/>
          <w:iCs/>
          <w:color w:val="000000"/>
          <w:sz w:val="24"/>
          <w:szCs w:val="24"/>
        </w:rPr>
        <w:t>The new space for Made in Italy businesses in the financial heart of the United Arab Emirates</w:t>
      </w:r>
    </w:p>
    <w:p w14:paraId="0709B408" w14:textId="77777777" w:rsidR="004B6FC1" w:rsidRPr="009B7BC2" w:rsidRDefault="00491547">
      <w:pPr>
        <w:spacing w:before="240" w:after="240"/>
        <w:jc w:val="both"/>
        <w:rPr>
          <w:rFonts w:ascii="Open Sans" w:hAnsi="Open Sans" w:cs="Open Sans"/>
        </w:rPr>
      </w:pPr>
      <w:r w:rsidRPr="009B7BC2">
        <w:rPr>
          <w:rFonts w:ascii="Open Sans" w:hAnsi="Open Sans" w:cs="Open Sans"/>
          <w:b/>
        </w:rPr>
        <w:t>Abu Dhabi, November 17, 2025 – Italiacamp announces the official opening of the new Hub for Made in Italy in Abu Dhabi</w:t>
      </w:r>
      <w:r w:rsidRPr="009B7BC2">
        <w:rPr>
          <w:rFonts w:ascii="Open Sans" w:hAnsi="Open Sans" w:cs="Open Sans"/>
        </w:rPr>
        <w:t xml:space="preserve">, a strategic platform dedicated to the growth and internationalization of Italian companies in the most dynamic economic context of the Middle East in the sectors of Energy, Finance, </w:t>
      </w:r>
      <w:proofErr w:type="spellStart"/>
      <w:r w:rsidRPr="009B7BC2">
        <w:rPr>
          <w:rFonts w:ascii="Open Sans" w:hAnsi="Open Sans" w:cs="Open Sans"/>
        </w:rPr>
        <w:t>Agritech</w:t>
      </w:r>
      <w:proofErr w:type="spellEnd"/>
      <w:r w:rsidRPr="009B7BC2">
        <w:rPr>
          <w:rFonts w:ascii="Open Sans" w:hAnsi="Open Sans" w:cs="Open Sans"/>
        </w:rPr>
        <w:t>, Manufacturing, Tourism, Innovation, and AI.</w:t>
      </w:r>
    </w:p>
    <w:p w14:paraId="0709B409" w14:textId="77777777" w:rsidR="004B6FC1" w:rsidRPr="009B7BC2" w:rsidRDefault="00491547">
      <w:pPr>
        <w:spacing w:before="240" w:after="240"/>
        <w:jc w:val="both"/>
        <w:rPr>
          <w:rFonts w:ascii="Open Sans" w:hAnsi="Open Sans" w:cs="Open Sans"/>
        </w:rPr>
      </w:pPr>
      <w:r w:rsidRPr="009B7BC2">
        <w:rPr>
          <w:rFonts w:ascii="Open Sans" w:hAnsi="Open Sans" w:cs="Open Sans"/>
        </w:rPr>
        <w:t xml:space="preserve">Located on the 37th floor of the Sky Tower on Reem Island, the Hub operates under the license of Abu Dhabi Global Market (ADGM) – one of the most important financial </w:t>
      </w:r>
      <w:proofErr w:type="spellStart"/>
      <w:r w:rsidRPr="009B7BC2">
        <w:rPr>
          <w:rFonts w:ascii="Open Sans" w:hAnsi="Open Sans" w:cs="Open Sans"/>
        </w:rPr>
        <w:t>centers</w:t>
      </w:r>
      <w:proofErr w:type="spellEnd"/>
      <w:r w:rsidRPr="009B7BC2">
        <w:rPr>
          <w:rFonts w:ascii="Open Sans" w:hAnsi="Open Sans" w:cs="Open Sans"/>
        </w:rPr>
        <w:t xml:space="preserve"> in the region – covering 700 square meters and hosting private offices, meeting rooms, coworking spaces, and event areas. Following the opening of the first Hub for Made in Italy in Dubai, this new headquarters in Abu Dhabi strengthens </w:t>
      </w:r>
      <w:proofErr w:type="spellStart"/>
      <w:r w:rsidRPr="009B7BC2">
        <w:rPr>
          <w:rFonts w:ascii="Open Sans" w:hAnsi="Open Sans" w:cs="Open Sans"/>
        </w:rPr>
        <w:t>Italiacamp's</w:t>
      </w:r>
      <w:proofErr w:type="spellEnd"/>
      <w:r w:rsidRPr="009B7BC2">
        <w:rPr>
          <w:rFonts w:ascii="Open Sans" w:hAnsi="Open Sans" w:cs="Open Sans"/>
        </w:rPr>
        <w:t xml:space="preserve"> presence in the United Arab Emirates as an organization dedicated to building a systemic platform for the promotion of Made in Italy in the MENA region.</w:t>
      </w:r>
    </w:p>
    <w:p w14:paraId="0709B40A" w14:textId="77777777" w:rsidR="004B6FC1" w:rsidRPr="009B7BC2" w:rsidRDefault="00491547">
      <w:pPr>
        <w:spacing w:before="240" w:after="240"/>
        <w:jc w:val="both"/>
        <w:rPr>
          <w:rFonts w:ascii="Open Sans" w:hAnsi="Open Sans" w:cs="Open Sans"/>
        </w:rPr>
      </w:pPr>
      <w:r w:rsidRPr="009B7BC2">
        <w:rPr>
          <w:rFonts w:ascii="Open Sans" w:hAnsi="Open Sans" w:cs="Open Sans"/>
        </w:rPr>
        <w:t>The goal is to offer Italian companies and those from the Gulf region a stable operational and relational base in the capital of the United Arab Emirates, promoting strategic connections, commercial exchanges, and institutional synergies.</w:t>
      </w:r>
    </w:p>
    <w:p w14:paraId="0709B40B" w14:textId="77777777" w:rsidR="004B6FC1" w:rsidRPr="009B7BC2" w:rsidRDefault="00491547">
      <w:pPr>
        <w:spacing w:before="240" w:after="240"/>
        <w:ind w:right="-40"/>
        <w:jc w:val="both"/>
        <w:rPr>
          <w:rFonts w:ascii="Open Sans" w:hAnsi="Open Sans" w:cs="Open Sans"/>
          <w:i/>
        </w:rPr>
      </w:pPr>
      <w:r w:rsidRPr="009B7BC2">
        <w:rPr>
          <w:rFonts w:ascii="Open Sans" w:hAnsi="Open Sans" w:cs="Open Sans"/>
          <w:i/>
        </w:rPr>
        <w:t xml:space="preserve">"With the opening of the Abu Dhabi Hub, we are consolidating the presence of Made in Italy in the United Arab Emirates, creating a permanent bridge between the Italian system and the economic and institutional fabric of one of the most solid and innovative markets in the Gulf area," says </w:t>
      </w:r>
      <w:r w:rsidRPr="009B7BC2">
        <w:rPr>
          <w:rFonts w:ascii="Open Sans" w:hAnsi="Open Sans" w:cs="Open Sans"/>
          <w:b/>
          <w:i/>
        </w:rPr>
        <w:t>Leo Cisotta, General Manager of Italiacamp EMEA.</w:t>
      </w:r>
      <w:r w:rsidRPr="009B7BC2">
        <w:rPr>
          <w:rFonts w:ascii="Open Sans" w:hAnsi="Open Sans" w:cs="Open Sans"/>
          <w:i/>
        </w:rPr>
        <w:t xml:space="preserve"> "The Hub is more than just a physical space: it is a platform for relationships, planning, and development, designed to support companies on a path of sustainable and long-term internationalization."</w:t>
      </w:r>
    </w:p>
    <w:p w14:paraId="0709B40C" w14:textId="77777777" w:rsidR="004B6FC1" w:rsidRDefault="00491547">
      <w:pPr>
        <w:spacing w:before="240" w:after="240"/>
        <w:jc w:val="both"/>
        <w:rPr>
          <w:rFonts w:ascii="Open Sans" w:hAnsi="Open Sans" w:cs="Open Sans"/>
        </w:rPr>
      </w:pPr>
      <w:r w:rsidRPr="009B7BC2">
        <w:rPr>
          <w:rFonts w:ascii="Open Sans" w:hAnsi="Open Sans" w:cs="Open Sans"/>
        </w:rPr>
        <w:t>Through a qualified network of local partners, institutions, and regional stakeholders, the Hub promotes collaboration between Italian excellence and the main economic players in Abu Dhabi, in line with the city's strategic vision based on innovation, sustainability, and economic diversification.</w:t>
      </w:r>
    </w:p>
    <w:p w14:paraId="6285E813" w14:textId="77777777" w:rsidR="002471E2" w:rsidRDefault="002471E2">
      <w:pPr>
        <w:spacing w:before="240" w:after="240"/>
        <w:jc w:val="both"/>
        <w:rPr>
          <w:rFonts w:ascii="Open Sans" w:hAnsi="Open Sans" w:cs="Open Sans"/>
        </w:rPr>
      </w:pPr>
    </w:p>
    <w:p w14:paraId="143B369F" w14:textId="77777777" w:rsidR="002471E2" w:rsidRDefault="002471E2">
      <w:pPr>
        <w:spacing w:before="240" w:after="240"/>
        <w:jc w:val="both"/>
        <w:rPr>
          <w:rFonts w:ascii="Open Sans" w:hAnsi="Open Sans" w:cs="Open Sans"/>
        </w:rPr>
      </w:pPr>
    </w:p>
    <w:p w14:paraId="46674AD7" w14:textId="77777777" w:rsidR="002471E2" w:rsidRPr="009B7BC2" w:rsidRDefault="002471E2">
      <w:pPr>
        <w:spacing w:before="240" w:after="240"/>
        <w:jc w:val="both"/>
        <w:rPr>
          <w:rFonts w:ascii="Open Sans" w:hAnsi="Open Sans" w:cs="Open Sans"/>
        </w:rPr>
      </w:pPr>
    </w:p>
    <w:p w14:paraId="0709B40D" w14:textId="77777777" w:rsidR="004B6FC1" w:rsidRPr="009B7BC2" w:rsidRDefault="00491547">
      <w:pPr>
        <w:spacing w:before="240" w:after="240"/>
        <w:jc w:val="both"/>
        <w:rPr>
          <w:rFonts w:ascii="Open Sans" w:hAnsi="Open Sans" w:cs="Open Sans"/>
        </w:rPr>
      </w:pPr>
      <w:r w:rsidRPr="009B7BC2">
        <w:rPr>
          <w:rFonts w:ascii="Open Sans" w:hAnsi="Open Sans" w:cs="Open Sans"/>
        </w:rPr>
        <w:t>Companies that join the membership program can rely on a set of integrated services designed to support their growth and establishment in the Emirati market.</w:t>
      </w:r>
    </w:p>
    <w:p w14:paraId="0709B40E" w14:textId="77777777" w:rsidR="004B6FC1" w:rsidRPr="009B7BC2" w:rsidRDefault="00491547">
      <w:pPr>
        <w:spacing w:before="240" w:after="240"/>
        <w:jc w:val="both"/>
        <w:rPr>
          <w:rFonts w:ascii="Open Sans" w:hAnsi="Open Sans" w:cs="Open Sans"/>
        </w:rPr>
      </w:pPr>
      <w:r w:rsidRPr="009B7BC2">
        <w:rPr>
          <w:rFonts w:ascii="Open Sans" w:hAnsi="Open Sans" w:cs="Open Sans"/>
        </w:rPr>
        <w:t xml:space="preserve">The Hub provides </w:t>
      </w:r>
      <w:r w:rsidRPr="009B7BC2">
        <w:rPr>
          <w:rFonts w:ascii="Open Sans" w:hAnsi="Open Sans" w:cs="Open Sans"/>
          <w:b/>
        </w:rPr>
        <w:t>representative and networking spaces</w:t>
      </w:r>
      <w:r w:rsidRPr="009B7BC2">
        <w:rPr>
          <w:rFonts w:ascii="Open Sans" w:hAnsi="Open Sans" w:cs="Open Sans"/>
        </w:rPr>
        <w:t xml:space="preserve">, as well as </w:t>
      </w:r>
      <w:r w:rsidRPr="009B7BC2">
        <w:rPr>
          <w:rFonts w:ascii="Open Sans" w:hAnsi="Open Sans" w:cs="Open Sans"/>
          <w:b/>
        </w:rPr>
        <w:t>strategic support and consulting services</w:t>
      </w:r>
      <w:r w:rsidRPr="009B7BC2">
        <w:rPr>
          <w:rFonts w:ascii="Open Sans" w:hAnsi="Open Sans" w:cs="Open Sans"/>
        </w:rPr>
        <w:t>, aimed at supporting the internationalization processes and partnerships between Italian companies and local players.</w:t>
      </w:r>
    </w:p>
    <w:p w14:paraId="0709B40F" w14:textId="77777777" w:rsidR="004B6FC1" w:rsidRPr="009B7BC2" w:rsidRDefault="00491547">
      <w:pPr>
        <w:spacing w:before="240" w:after="240"/>
        <w:jc w:val="both"/>
        <w:rPr>
          <w:rFonts w:ascii="Open Sans" w:hAnsi="Open Sans" w:cs="Open Sans"/>
        </w:rPr>
      </w:pPr>
      <w:r w:rsidRPr="009B7BC2">
        <w:rPr>
          <w:rFonts w:ascii="Open Sans" w:hAnsi="Open Sans" w:cs="Open Sans"/>
        </w:rPr>
        <w:t xml:space="preserve">Through dedicated initiatives, Italiacamp also promotes </w:t>
      </w:r>
      <w:r w:rsidRPr="009B7BC2">
        <w:rPr>
          <w:rFonts w:ascii="Open Sans" w:hAnsi="Open Sans" w:cs="Open Sans"/>
          <w:b/>
        </w:rPr>
        <w:t>opportunities for dialogue with institutions, investors, and decision-makers</w:t>
      </w:r>
      <w:r w:rsidRPr="009B7BC2">
        <w:rPr>
          <w:rFonts w:ascii="Open Sans" w:hAnsi="Open Sans" w:cs="Open Sans"/>
        </w:rPr>
        <w:t>, strengthening the role of Made in Italy as a significant interlocutor within the MENA region's economy.</w:t>
      </w:r>
    </w:p>
    <w:p w14:paraId="0709B410" w14:textId="77777777" w:rsidR="004B6FC1" w:rsidRPr="009B7BC2" w:rsidRDefault="00491547">
      <w:pPr>
        <w:spacing w:before="240" w:after="240"/>
        <w:ind w:right="-40" w:hanging="30"/>
        <w:jc w:val="both"/>
        <w:rPr>
          <w:rFonts w:ascii="Open Sans" w:hAnsi="Open Sans" w:cs="Open Sans"/>
          <w:i/>
        </w:rPr>
      </w:pPr>
      <w:r w:rsidRPr="009B7BC2">
        <w:rPr>
          <w:rFonts w:ascii="Open Sans" w:hAnsi="Open Sans" w:cs="Open Sans"/>
          <w:i/>
        </w:rPr>
        <w:t xml:space="preserve">"This project is born from the values that have always guided Italiacamp: building connections, generating impact, and promoting Italian excellence worldwide," says </w:t>
      </w:r>
      <w:r w:rsidRPr="009B7BC2">
        <w:rPr>
          <w:rFonts w:ascii="Open Sans" w:hAnsi="Open Sans" w:cs="Open Sans"/>
          <w:b/>
          <w:i/>
        </w:rPr>
        <w:t>Fabrizio Sammarco, CEO of Italiacamp</w:t>
      </w:r>
      <w:r w:rsidRPr="009B7BC2">
        <w:rPr>
          <w:rFonts w:ascii="Open Sans" w:hAnsi="Open Sans" w:cs="Open Sans"/>
          <w:i/>
        </w:rPr>
        <w:t>. "With the Abu Dhabi Hub, we want to strengthen the presence of Made in Italy in the most advanced international economic contexts, providing companies with concrete tools to grow and innovate."</w:t>
      </w:r>
    </w:p>
    <w:p w14:paraId="0709B411" w14:textId="77777777" w:rsidR="004B6FC1" w:rsidRDefault="00491547" w:rsidP="00D56505">
      <w:pPr>
        <w:spacing w:before="240" w:after="240"/>
        <w:ind w:right="-40" w:hanging="30"/>
        <w:jc w:val="both"/>
        <w:rPr>
          <w:rFonts w:ascii="Open Sans" w:hAnsi="Open Sans" w:cs="Open Sans"/>
          <w:b/>
        </w:rPr>
      </w:pPr>
      <w:r w:rsidRPr="009B7BC2">
        <w:rPr>
          <w:rFonts w:ascii="Open Sans" w:hAnsi="Open Sans" w:cs="Open Sans"/>
        </w:rPr>
        <w:t xml:space="preserve">The Hub is managed by </w:t>
      </w:r>
      <w:r w:rsidRPr="009B7BC2">
        <w:rPr>
          <w:rFonts w:ascii="Open Sans" w:hAnsi="Open Sans" w:cs="Open Sans"/>
          <w:b/>
        </w:rPr>
        <w:t>Italiacamp EMEA FZCO</w:t>
      </w:r>
      <w:r w:rsidRPr="009B7BC2">
        <w:rPr>
          <w:rFonts w:ascii="Open Sans" w:hAnsi="Open Sans" w:cs="Open Sans"/>
        </w:rPr>
        <w:t xml:space="preserve">, a company established in 2022 by Italiacamp </w:t>
      </w:r>
      <w:proofErr w:type="spellStart"/>
      <w:r w:rsidRPr="009B7BC2">
        <w:rPr>
          <w:rFonts w:ascii="Open Sans" w:hAnsi="Open Sans" w:cs="Open Sans"/>
        </w:rPr>
        <w:t>Srl</w:t>
      </w:r>
      <w:proofErr w:type="spellEnd"/>
      <w:r w:rsidRPr="009B7BC2">
        <w:rPr>
          <w:rFonts w:ascii="Open Sans" w:hAnsi="Open Sans" w:cs="Open Sans"/>
        </w:rPr>
        <w:t xml:space="preserve">.  Since 2024, </w:t>
      </w:r>
      <w:r w:rsidRPr="009B7BC2">
        <w:rPr>
          <w:rFonts w:ascii="Open Sans" w:hAnsi="Open Sans" w:cs="Open Sans"/>
          <w:b/>
        </w:rPr>
        <w:t xml:space="preserve">SIMEST (CDP Group) </w:t>
      </w:r>
      <w:r w:rsidRPr="009B7BC2">
        <w:rPr>
          <w:rFonts w:ascii="Open Sans" w:hAnsi="Open Sans" w:cs="Open Sans"/>
        </w:rPr>
        <w:t xml:space="preserve">has joined the shareholders' structure as a minority shareholder, supporting the development of the project through the </w:t>
      </w:r>
      <w:r w:rsidRPr="009B7BC2">
        <w:rPr>
          <w:rFonts w:ascii="Open Sans" w:hAnsi="Open Sans" w:cs="Open Sans"/>
          <w:b/>
        </w:rPr>
        <w:t>Venture Capital Fund, managed in collaboration with the Ministry of Foreign Affairs and International Cooperation (MAECI).</w:t>
      </w:r>
    </w:p>
    <w:p w14:paraId="3282B5D5" w14:textId="32442EBB" w:rsidR="00D56505" w:rsidRPr="00D56505" w:rsidRDefault="00D56505" w:rsidP="00D56505">
      <w:pPr>
        <w:spacing w:before="240" w:after="240"/>
        <w:jc w:val="both"/>
        <w:rPr>
          <w:rFonts w:ascii="Open Sans" w:hAnsi="Open Sans" w:cs="Open Sans"/>
          <w:i/>
        </w:rPr>
      </w:pPr>
      <w:r w:rsidRPr="00D56505">
        <w:rPr>
          <w:rStyle w:val="Strong"/>
        </w:rPr>
        <w:t>“</w:t>
      </w:r>
      <w:r w:rsidRPr="00D56505">
        <w:rPr>
          <w:rFonts w:ascii="Open Sans" w:hAnsi="Open Sans" w:cs="Open Sans"/>
          <w:i/>
        </w:rPr>
        <w:t xml:space="preserve">The opening of this new facility confirms the business opportunities available to Italian companies within the framework of the excellent relations between Rome and Abu Dhabi,” said </w:t>
      </w:r>
      <w:r w:rsidRPr="00D56505">
        <w:rPr>
          <w:rFonts w:ascii="Open Sans" w:hAnsi="Open Sans" w:cs="Open Sans"/>
          <w:b/>
          <w:bCs/>
          <w:i/>
        </w:rPr>
        <w:t xml:space="preserve">the Ambassador of Italy to the United Arab Emirates, </w:t>
      </w:r>
      <w:r w:rsidRPr="00D56505">
        <w:rPr>
          <w:rFonts w:ascii="Open Sans" w:hAnsi="Open Sans" w:cs="Open Sans"/>
          <w:b/>
          <w:bCs/>
          <w:iCs/>
        </w:rPr>
        <w:t>Lorenzo Fanara</w:t>
      </w:r>
      <w:r w:rsidRPr="00D56505">
        <w:rPr>
          <w:rFonts w:ascii="Open Sans" w:hAnsi="Open Sans" w:cs="Open Sans"/>
          <w:i/>
        </w:rPr>
        <w:t>. “The Hub for Made in Italy marks a further step forward in strengthening the economic and commercial ties between our two countries, facilitating the establishment and growth of new enterprises.”</w:t>
      </w:r>
    </w:p>
    <w:p w14:paraId="0709B413" w14:textId="77777777" w:rsidR="004B6FC1" w:rsidRPr="009B7BC2" w:rsidRDefault="00491547">
      <w:pPr>
        <w:spacing w:before="240" w:after="240"/>
        <w:jc w:val="both"/>
        <w:rPr>
          <w:rFonts w:ascii="Open Sans" w:hAnsi="Open Sans" w:cs="Open Sans"/>
          <w:b/>
          <w:color w:val="1155CC"/>
          <w:u w:val="single"/>
        </w:rPr>
      </w:pPr>
      <w:r w:rsidRPr="009B7BC2">
        <w:rPr>
          <w:rFonts w:ascii="Open Sans" w:hAnsi="Open Sans" w:cs="Open Sans"/>
        </w:rPr>
        <w:t xml:space="preserve">Founded in 2010, </w:t>
      </w:r>
      <w:r w:rsidRPr="009B7BC2">
        <w:rPr>
          <w:rFonts w:ascii="Open Sans" w:hAnsi="Open Sans" w:cs="Open Sans"/>
          <w:b/>
        </w:rPr>
        <w:t>Italiacamp</w:t>
      </w:r>
      <w:r w:rsidRPr="009B7BC2">
        <w:rPr>
          <w:rFonts w:ascii="Open Sans" w:hAnsi="Open Sans" w:cs="Open Sans"/>
        </w:rPr>
        <w:t xml:space="preserve"> is an organization that promotes collaboration between institutions, businesses, and territories. With the opening of the Abu Dhabi Hub, Italiacamp extends its </w:t>
      </w:r>
      <w:r w:rsidRPr="009B7BC2">
        <w:rPr>
          <w:rFonts w:ascii="Open Sans" w:hAnsi="Open Sans" w:cs="Open Sans"/>
          <w:b/>
        </w:rPr>
        <w:t xml:space="preserve">mission towards the international projection of Italian expertise, </w:t>
      </w:r>
      <w:r w:rsidRPr="009B7BC2">
        <w:rPr>
          <w:rFonts w:ascii="Open Sans" w:hAnsi="Open Sans" w:cs="Open Sans"/>
        </w:rPr>
        <w:t xml:space="preserve">placing Abu Dhabi at the </w:t>
      </w:r>
      <w:proofErr w:type="spellStart"/>
      <w:r w:rsidRPr="009B7BC2">
        <w:rPr>
          <w:rFonts w:ascii="Open Sans" w:hAnsi="Open Sans" w:cs="Open Sans"/>
        </w:rPr>
        <w:t>center</w:t>
      </w:r>
      <w:proofErr w:type="spellEnd"/>
      <w:r w:rsidRPr="009B7BC2">
        <w:rPr>
          <w:rFonts w:ascii="Open Sans" w:hAnsi="Open Sans" w:cs="Open Sans"/>
        </w:rPr>
        <w:t xml:space="preserve"> of a</w:t>
      </w:r>
      <w:r w:rsidRPr="009B7BC2">
        <w:rPr>
          <w:rFonts w:ascii="Open Sans" w:hAnsi="Open Sans" w:cs="Open Sans"/>
          <w:b/>
        </w:rPr>
        <w:t xml:space="preserve"> strategy of connection, innovation and growth of Made in Italy worldwide.</w:t>
      </w:r>
    </w:p>
    <w:p w14:paraId="0709B414" w14:textId="77777777" w:rsidR="004B6FC1" w:rsidRPr="009B7BC2" w:rsidRDefault="004B6FC1">
      <w:pPr>
        <w:rPr>
          <w:rFonts w:ascii="Open Sans" w:hAnsi="Open Sans" w:cs="Open Sans"/>
        </w:rPr>
      </w:pPr>
    </w:p>
    <w:p w14:paraId="0709B415" w14:textId="77777777" w:rsidR="004B6FC1" w:rsidRPr="009B7BC2" w:rsidRDefault="004B6FC1">
      <w:pPr>
        <w:rPr>
          <w:rFonts w:ascii="Open Sans" w:hAnsi="Open Sans" w:cs="Open Sans"/>
        </w:rPr>
      </w:pPr>
    </w:p>
    <w:p w14:paraId="0709B416" w14:textId="77777777" w:rsidR="004B6FC1" w:rsidRPr="009B7BC2" w:rsidRDefault="00491547">
      <w:pPr>
        <w:spacing w:line="240" w:lineRule="auto"/>
        <w:jc w:val="center"/>
        <w:rPr>
          <w:rFonts w:ascii="Open Sans" w:eastAsia="Times New Roman" w:hAnsi="Open Sans" w:cs="Open Sans"/>
          <w:sz w:val="24"/>
          <w:szCs w:val="24"/>
        </w:rPr>
      </w:pPr>
      <w:r w:rsidRPr="009B7BC2">
        <w:rPr>
          <w:rFonts w:ascii="Open Sans" w:eastAsia="Open Sans" w:hAnsi="Open Sans" w:cs="Open Sans"/>
          <w:sz w:val="16"/>
          <w:szCs w:val="16"/>
        </w:rPr>
        <w:t>***</w:t>
      </w:r>
    </w:p>
    <w:p w14:paraId="0709B417" w14:textId="77777777" w:rsidR="004B6FC1" w:rsidRPr="009B7BC2" w:rsidRDefault="004B6FC1">
      <w:pPr>
        <w:spacing w:line="240" w:lineRule="auto"/>
        <w:rPr>
          <w:rFonts w:ascii="Open Sans" w:eastAsia="Times New Roman" w:hAnsi="Open Sans" w:cs="Open Sans"/>
          <w:sz w:val="24"/>
          <w:szCs w:val="24"/>
        </w:rPr>
      </w:pPr>
    </w:p>
    <w:p w14:paraId="2F9591E4" w14:textId="77777777" w:rsidR="002471E2" w:rsidRDefault="002471E2">
      <w:pPr>
        <w:spacing w:line="240" w:lineRule="auto"/>
        <w:rPr>
          <w:rFonts w:ascii="Open Sans" w:hAnsi="Open Sans" w:cs="Open Sans"/>
          <w:b/>
          <w:sz w:val="18"/>
          <w:szCs w:val="18"/>
        </w:rPr>
      </w:pPr>
    </w:p>
    <w:p w14:paraId="6B2287D1" w14:textId="77777777" w:rsidR="002471E2" w:rsidRDefault="002471E2">
      <w:pPr>
        <w:spacing w:line="240" w:lineRule="auto"/>
        <w:rPr>
          <w:rFonts w:ascii="Open Sans" w:hAnsi="Open Sans" w:cs="Open Sans"/>
          <w:b/>
          <w:sz w:val="18"/>
          <w:szCs w:val="18"/>
        </w:rPr>
      </w:pPr>
    </w:p>
    <w:p w14:paraId="5EF2ACBE" w14:textId="77777777" w:rsidR="002471E2" w:rsidRDefault="002471E2">
      <w:pPr>
        <w:spacing w:line="240" w:lineRule="auto"/>
        <w:rPr>
          <w:rFonts w:ascii="Open Sans" w:hAnsi="Open Sans" w:cs="Open Sans"/>
          <w:b/>
          <w:sz w:val="18"/>
          <w:szCs w:val="18"/>
        </w:rPr>
      </w:pPr>
    </w:p>
    <w:p w14:paraId="0709B418" w14:textId="26C1414B" w:rsidR="004B6FC1" w:rsidRPr="009B7BC2" w:rsidRDefault="00491547">
      <w:pPr>
        <w:spacing w:line="240" w:lineRule="auto"/>
        <w:rPr>
          <w:rFonts w:ascii="Open Sans" w:eastAsia="Times New Roman" w:hAnsi="Open Sans" w:cs="Open Sans"/>
          <w:sz w:val="24"/>
          <w:szCs w:val="24"/>
        </w:rPr>
        <w:sectPr w:rsidR="004B6FC1" w:rsidRPr="009B7BC2">
          <w:headerReference w:type="default" r:id="rId6"/>
          <w:pgSz w:w="11909" w:h="16834"/>
          <w:pgMar w:top="1440" w:right="1440" w:bottom="1440" w:left="1440" w:header="720" w:footer="720" w:gutter="0"/>
          <w:pgNumType w:start="1"/>
          <w:cols w:space="720"/>
        </w:sectPr>
      </w:pPr>
      <w:r w:rsidRPr="009B7BC2">
        <w:rPr>
          <w:rFonts w:ascii="Open Sans" w:hAnsi="Open Sans" w:cs="Open Sans"/>
          <w:b/>
          <w:sz w:val="18"/>
          <w:szCs w:val="18"/>
        </w:rPr>
        <w:t>For more information about Italiacamp</w:t>
      </w:r>
    </w:p>
    <w:p w14:paraId="0709B419" w14:textId="77777777" w:rsidR="004B6FC1" w:rsidRPr="009B7BC2" w:rsidRDefault="004B6FC1">
      <w:pPr>
        <w:spacing w:line="240" w:lineRule="auto"/>
        <w:rPr>
          <w:rFonts w:ascii="Open Sans" w:eastAsia="Times New Roman" w:hAnsi="Open Sans" w:cs="Open Sans"/>
          <w:sz w:val="24"/>
          <w:szCs w:val="24"/>
        </w:rPr>
        <w:sectPr w:rsidR="004B6FC1" w:rsidRPr="009B7BC2">
          <w:type w:val="continuous"/>
          <w:pgSz w:w="11909" w:h="16834"/>
          <w:pgMar w:top="1440" w:right="1440" w:bottom="1440" w:left="1440" w:header="720" w:footer="720" w:gutter="0"/>
          <w:pgNumType w:start="1"/>
          <w:cols w:num="2" w:space="720" w:equalWidth="0">
            <w:col w:w="4154" w:space="720"/>
            <w:col w:w="4154" w:space="0"/>
          </w:cols>
        </w:sectPr>
      </w:pPr>
    </w:p>
    <w:p w14:paraId="0709B41A" w14:textId="77777777" w:rsidR="004B6FC1" w:rsidRPr="009B7BC2" w:rsidRDefault="00491547">
      <w:pPr>
        <w:spacing w:line="240" w:lineRule="auto"/>
        <w:rPr>
          <w:rFonts w:ascii="Open Sans" w:hAnsi="Open Sans" w:cs="Open Sans"/>
          <w:sz w:val="18"/>
          <w:szCs w:val="18"/>
        </w:rPr>
      </w:pPr>
      <w:r w:rsidRPr="009B7BC2">
        <w:rPr>
          <w:rFonts w:ascii="Open Sans" w:hAnsi="Open Sans" w:cs="Open Sans"/>
          <w:sz w:val="18"/>
          <w:szCs w:val="18"/>
        </w:rPr>
        <w:t>Domenico Laurenda | Communications Manager</w:t>
      </w:r>
    </w:p>
    <w:p w14:paraId="0709B41B" w14:textId="77777777" w:rsidR="004B6FC1" w:rsidRPr="009B7BC2" w:rsidRDefault="00491547">
      <w:pPr>
        <w:spacing w:line="240" w:lineRule="auto"/>
        <w:rPr>
          <w:rFonts w:ascii="Open Sans" w:eastAsia="Times New Roman" w:hAnsi="Open Sans" w:cs="Open Sans"/>
          <w:sz w:val="18"/>
          <w:szCs w:val="18"/>
        </w:rPr>
      </w:pPr>
      <w:hyperlink r:id="rId7">
        <w:r w:rsidRPr="009B7BC2">
          <w:rPr>
            <w:rFonts w:ascii="Open Sans" w:hAnsi="Open Sans" w:cs="Open Sans"/>
            <w:color w:val="0000FF"/>
            <w:sz w:val="18"/>
            <w:szCs w:val="18"/>
            <w:u w:val="single"/>
          </w:rPr>
          <w:t>d.laurenda@italiacamp.com</w:t>
        </w:r>
      </w:hyperlink>
      <w:r w:rsidRPr="009B7BC2">
        <w:rPr>
          <w:rFonts w:ascii="Open Sans" w:hAnsi="Open Sans" w:cs="Open Sans"/>
          <w:sz w:val="18"/>
          <w:szCs w:val="18"/>
        </w:rPr>
        <w:t xml:space="preserve"> – + 39 333 3221 425</w:t>
      </w:r>
    </w:p>
    <w:p w14:paraId="0709B41C" w14:textId="77777777" w:rsidR="004B6FC1" w:rsidRPr="009B7BC2" w:rsidRDefault="004B6FC1">
      <w:pPr>
        <w:spacing w:line="240" w:lineRule="auto"/>
        <w:rPr>
          <w:rFonts w:ascii="Open Sans" w:eastAsia="Times New Roman" w:hAnsi="Open Sans" w:cs="Open Sans"/>
          <w:sz w:val="18"/>
          <w:szCs w:val="18"/>
        </w:rPr>
      </w:pPr>
    </w:p>
    <w:p w14:paraId="0709B41D" w14:textId="77777777" w:rsidR="004B6FC1" w:rsidRPr="009B7BC2" w:rsidRDefault="004B6FC1">
      <w:pPr>
        <w:spacing w:line="240" w:lineRule="auto"/>
        <w:rPr>
          <w:rFonts w:ascii="Open Sans" w:eastAsia="Times New Roman" w:hAnsi="Open Sans" w:cs="Open Sans"/>
          <w:sz w:val="18"/>
          <w:szCs w:val="18"/>
        </w:rPr>
        <w:sectPr w:rsidR="004B6FC1" w:rsidRPr="009B7BC2">
          <w:type w:val="continuous"/>
          <w:pgSz w:w="11909" w:h="16834"/>
          <w:pgMar w:top="1440" w:right="1440" w:bottom="1440" w:left="1440" w:header="720" w:footer="720" w:gutter="0"/>
          <w:pgNumType w:start="1"/>
          <w:cols w:num="2" w:space="720" w:equalWidth="0">
            <w:col w:w="4154" w:space="720"/>
            <w:col w:w="4154" w:space="0"/>
          </w:cols>
        </w:sectPr>
      </w:pPr>
    </w:p>
    <w:p w14:paraId="0709B41E" w14:textId="77777777" w:rsidR="004B6FC1" w:rsidRPr="009B7BC2" w:rsidRDefault="004B6FC1">
      <w:pPr>
        <w:rPr>
          <w:rFonts w:ascii="Open Sans" w:hAnsi="Open Sans" w:cs="Open Sans"/>
        </w:rPr>
      </w:pPr>
    </w:p>
    <w:p w14:paraId="0709B41F" w14:textId="77777777" w:rsidR="004B6FC1" w:rsidRPr="009B7BC2" w:rsidRDefault="00491547">
      <w:pPr>
        <w:rPr>
          <w:rFonts w:ascii="Open Sans" w:hAnsi="Open Sans" w:cs="Open Sans"/>
          <w:sz w:val="18"/>
          <w:szCs w:val="18"/>
        </w:rPr>
      </w:pPr>
      <w:r w:rsidRPr="009B7BC2">
        <w:rPr>
          <w:rFonts w:ascii="Open Sans" w:hAnsi="Open Sans" w:cs="Open Sans"/>
          <w:sz w:val="18"/>
          <w:szCs w:val="18"/>
        </w:rPr>
        <w:t>Mayor Digital FZCO | Press Office</w:t>
      </w:r>
    </w:p>
    <w:p w14:paraId="0709B420" w14:textId="77777777" w:rsidR="004B6FC1" w:rsidRPr="009B7BC2" w:rsidRDefault="00491547">
      <w:pPr>
        <w:rPr>
          <w:rFonts w:ascii="Open Sans" w:hAnsi="Open Sans" w:cs="Open Sans"/>
          <w:sz w:val="18"/>
          <w:szCs w:val="18"/>
        </w:rPr>
      </w:pPr>
      <w:hyperlink r:id="rId8">
        <w:r w:rsidRPr="009B7BC2">
          <w:rPr>
            <w:rFonts w:ascii="Open Sans" w:hAnsi="Open Sans" w:cs="Open Sans"/>
            <w:sz w:val="18"/>
            <w:szCs w:val="18"/>
          </w:rPr>
          <w:t xml:space="preserve">info@mayordigital.com - </w:t>
        </w:r>
      </w:hyperlink>
      <w:r w:rsidRPr="009B7BC2">
        <w:rPr>
          <w:rFonts w:ascii="Open Sans" w:hAnsi="Open Sans" w:cs="Open Sans"/>
          <w:sz w:val="18"/>
          <w:szCs w:val="18"/>
        </w:rPr>
        <w:t>+971 55 9815912</w:t>
      </w:r>
    </w:p>
    <w:p w14:paraId="0709B421" w14:textId="77777777" w:rsidR="004B6FC1" w:rsidRPr="009B7BC2" w:rsidRDefault="004B6FC1">
      <w:pPr>
        <w:spacing w:after="240" w:line="240" w:lineRule="auto"/>
        <w:rPr>
          <w:rFonts w:ascii="Open Sans" w:hAnsi="Open Sans" w:cs="Open Sans"/>
          <w:sz w:val="18"/>
          <w:szCs w:val="18"/>
        </w:rPr>
      </w:pPr>
    </w:p>
    <w:p w14:paraId="0709B422" w14:textId="77777777" w:rsidR="004B6FC1" w:rsidRPr="009B7BC2" w:rsidRDefault="004B6FC1">
      <w:pPr>
        <w:spacing w:line="240" w:lineRule="auto"/>
        <w:rPr>
          <w:rFonts w:ascii="Open Sans" w:eastAsia="Times New Roman" w:hAnsi="Open Sans" w:cs="Open Sans"/>
          <w:sz w:val="18"/>
          <w:szCs w:val="18"/>
        </w:rPr>
      </w:pPr>
    </w:p>
    <w:p w14:paraId="0709B423" w14:textId="77777777" w:rsidR="004B6FC1" w:rsidRPr="009B7BC2" w:rsidRDefault="004B6FC1">
      <w:pPr>
        <w:spacing w:line="240" w:lineRule="auto"/>
        <w:rPr>
          <w:rFonts w:ascii="Open Sans" w:eastAsia="Times New Roman" w:hAnsi="Open Sans" w:cs="Open Sans"/>
          <w:sz w:val="18"/>
          <w:szCs w:val="18"/>
        </w:rPr>
      </w:pPr>
    </w:p>
    <w:p w14:paraId="0709B424" w14:textId="77777777" w:rsidR="004B6FC1" w:rsidRPr="009B7BC2" w:rsidRDefault="004B6FC1">
      <w:pPr>
        <w:spacing w:line="240" w:lineRule="auto"/>
        <w:rPr>
          <w:rFonts w:ascii="Open Sans" w:eastAsia="Times New Roman" w:hAnsi="Open Sans" w:cs="Open Sans"/>
          <w:sz w:val="18"/>
          <w:szCs w:val="18"/>
        </w:rPr>
        <w:sectPr w:rsidR="004B6FC1" w:rsidRPr="009B7BC2">
          <w:type w:val="continuous"/>
          <w:pgSz w:w="11909" w:h="16834"/>
          <w:pgMar w:top="1440" w:right="1440" w:bottom="1440" w:left="1440" w:header="720" w:footer="720" w:gutter="0"/>
          <w:pgNumType w:start="1"/>
          <w:cols w:num="2" w:space="720" w:equalWidth="0">
            <w:col w:w="4154" w:space="720"/>
            <w:col w:w="4154" w:space="0"/>
          </w:cols>
        </w:sectPr>
      </w:pPr>
    </w:p>
    <w:p w14:paraId="0709B425" w14:textId="77777777" w:rsidR="004B6FC1" w:rsidRPr="009B7BC2" w:rsidRDefault="004B6FC1">
      <w:pPr>
        <w:spacing w:after="240" w:line="240" w:lineRule="auto"/>
        <w:rPr>
          <w:rFonts w:ascii="Open Sans" w:hAnsi="Open Sans" w:cs="Open Sans"/>
          <w:sz w:val="18"/>
          <w:szCs w:val="18"/>
        </w:rPr>
        <w:sectPr w:rsidR="004B6FC1" w:rsidRPr="009B7BC2">
          <w:type w:val="continuous"/>
          <w:pgSz w:w="11909" w:h="16834"/>
          <w:pgMar w:top="1440" w:right="1440" w:bottom="1440" w:left="1440" w:header="720" w:footer="720" w:gutter="0"/>
          <w:pgNumType w:start="1"/>
          <w:cols w:num="2" w:space="720" w:equalWidth="0">
            <w:col w:w="4154" w:space="720"/>
            <w:col w:w="4154" w:space="0"/>
          </w:cols>
        </w:sectPr>
      </w:pPr>
    </w:p>
    <w:p w14:paraId="0709B426" w14:textId="77777777" w:rsidR="004B6FC1" w:rsidRPr="009B7BC2" w:rsidRDefault="00491547">
      <w:pPr>
        <w:spacing w:after="240" w:line="240" w:lineRule="auto"/>
        <w:rPr>
          <w:rFonts w:ascii="Open Sans" w:hAnsi="Open Sans" w:cs="Open Sans"/>
          <w:sz w:val="18"/>
          <w:szCs w:val="18"/>
        </w:rPr>
      </w:pPr>
      <w:r w:rsidRPr="009B7BC2">
        <w:rPr>
          <w:rFonts w:ascii="Open Sans" w:hAnsi="Open Sans" w:cs="Open Sans"/>
          <w:sz w:val="18"/>
          <w:szCs w:val="18"/>
        </w:rPr>
        <w:t xml:space="preserve">—----- </w:t>
      </w:r>
    </w:p>
    <w:p w14:paraId="0709B427" w14:textId="77777777" w:rsidR="004B6FC1" w:rsidRPr="009B7BC2" w:rsidRDefault="00491547">
      <w:pPr>
        <w:spacing w:after="240" w:line="240" w:lineRule="auto"/>
        <w:rPr>
          <w:rFonts w:ascii="Open Sans" w:hAnsi="Open Sans" w:cs="Open Sans"/>
          <w:sz w:val="18"/>
          <w:szCs w:val="18"/>
        </w:rPr>
      </w:pPr>
      <w:r w:rsidRPr="009B7BC2">
        <w:rPr>
          <w:rFonts w:ascii="Open Sans" w:hAnsi="Open Sans" w:cs="Open Sans"/>
          <w:sz w:val="18"/>
          <w:szCs w:val="18"/>
        </w:rPr>
        <w:t>Italiacamp is an impact organization that combines profit and non-profit activities to promote social impact projects and develop impact assessments with numerous private and public partners. From its inception, the organization's goal has been the generation of new social value and the scouting of innovation for citizens, territories, and communities, working in partnership with companies, institutions, universities, and the third sector. In 2022, Italiacamp EMEA was established to manage the Hubs for Made in Italy in the United Arab Emirates.</w:t>
      </w:r>
    </w:p>
    <w:p w14:paraId="0709B428" w14:textId="77777777" w:rsidR="004B6FC1" w:rsidRPr="009B7BC2" w:rsidRDefault="00491547">
      <w:pPr>
        <w:spacing w:after="240" w:line="240" w:lineRule="auto"/>
        <w:rPr>
          <w:rFonts w:ascii="Open Sans" w:hAnsi="Open Sans" w:cs="Open Sans"/>
          <w:sz w:val="18"/>
          <w:szCs w:val="18"/>
        </w:rPr>
      </w:pPr>
      <w:hyperlink r:id="rId9">
        <w:r w:rsidRPr="009B7BC2">
          <w:rPr>
            <w:rFonts w:ascii="Open Sans" w:hAnsi="Open Sans" w:cs="Open Sans"/>
            <w:color w:val="1155CC"/>
            <w:sz w:val="18"/>
            <w:szCs w:val="18"/>
            <w:u w:val="single"/>
          </w:rPr>
          <w:t>italiacamp.com</w:t>
        </w:r>
      </w:hyperlink>
    </w:p>
    <w:p w14:paraId="0709B429" w14:textId="77777777" w:rsidR="004B6FC1" w:rsidRPr="009B7BC2" w:rsidRDefault="00491547">
      <w:pPr>
        <w:spacing w:after="240" w:line="240" w:lineRule="auto"/>
        <w:rPr>
          <w:rFonts w:ascii="Open Sans" w:hAnsi="Open Sans" w:cs="Open Sans"/>
          <w:sz w:val="18"/>
          <w:szCs w:val="18"/>
        </w:rPr>
      </w:pPr>
      <w:hyperlink r:id="rId10">
        <w:r w:rsidRPr="009B7BC2">
          <w:rPr>
            <w:rFonts w:ascii="Open Sans" w:hAnsi="Open Sans" w:cs="Open Sans"/>
            <w:color w:val="1155CC"/>
            <w:sz w:val="18"/>
            <w:szCs w:val="18"/>
            <w:u w:val="single"/>
          </w:rPr>
          <w:t>hubformadeinitaly.com</w:t>
        </w:r>
      </w:hyperlink>
    </w:p>
    <w:p w14:paraId="0709B42A" w14:textId="77777777" w:rsidR="004B6FC1" w:rsidRPr="009B7BC2" w:rsidRDefault="004B6FC1">
      <w:pPr>
        <w:spacing w:after="240" w:line="240" w:lineRule="auto"/>
        <w:rPr>
          <w:rFonts w:ascii="Open Sans" w:hAnsi="Open Sans" w:cs="Open Sans"/>
          <w:sz w:val="18"/>
          <w:szCs w:val="18"/>
        </w:rPr>
      </w:pPr>
    </w:p>
    <w:sectPr w:rsidR="004B6FC1" w:rsidRPr="009B7BC2">
      <w:type w:val="continuous"/>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EC5A6E" w14:textId="77777777" w:rsidR="004C7802" w:rsidRDefault="004C7802">
      <w:pPr>
        <w:spacing w:line="240" w:lineRule="auto"/>
      </w:pPr>
      <w:r>
        <w:separator/>
      </w:r>
    </w:p>
  </w:endnote>
  <w:endnote w:type="continuationSeparator" w:id="0">
    <w:p w14:paraId="486C9BFB" w14:textId="77777777" w:rsidR="004C7802" w:rsidRDefault="004C78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BEA94307-1B21-40E7-BDE5-2355B467B4FD}"/>
    <w:embedBold r:id="rId2" w:fontKey="{491413F4-B521-4440-B663-E83AB6F08A3D}"/>
    <w:embedItalic r:id="rId3" w:fontKey="{EA71309C-5200-47FA-92F5-6F0F57028FA3}"/>
    <w:embedBoldItalic r:id="rId4" w:fontKey="{CA6433E9-3E8B-48E7-851F-21CA41B0FCAF}"/>
  </w:font>
  <w:font w:name="Calibri">
    <w:panose1 w:val="020F0502020204030204"/>
    <w:charset w:val="00"/>
    <w:family w:val="swiss"/>
    <w:pitch w:val="variable"/>
    <w:sig w:usb0="E4002EFF" w:usb1="C200247B" w:usb2="00000009" w:usb3="00000000" w:csb0="000001FF" w:csb1="00000000"/>
    <w:embedRegular r:id="rId5" w:fontKey="{31731562-D7A3-44D3-BBD0-FBEAE1D1006F}"/>
  </w:font>
  <w:font w:name="Cambria">
    <w:panose1 w:val="02040503050406030204"/>
    <w:charset w:val="00"/>
    <w:family w:val="roman"/>
    <w:pitch w:val="variable"/>
    <w:sig w:usb0="E00006FF" w:usb1="420024FF" w:usb2="02000000" w:usb3="00000000" w:csb0="0000019F" w:csb1="00000000"/>
    <w:embedRegular r:id="rId6" w:fontKey="{1B266906-8F89-40F2-8382-A2F651D8B2D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BEF9B8" w14:textId="77777777" w:rsidR="004C7802" w:rsidRDefault="004C7802">
      <w:pPr>
        <w:spacing w:line="240" w:lineRule="auto"/>
      </w:pPr>
      <w:r>
        <w:separator/>
      </w:r>
    </w:p>
  </w:footnote>
  <w:footnote w:type="continuationSeparator" w:id="0">
    <w:p w14:paraId="2853F4D9" w14:textId="77777777" w:rsidR="004C7802" w:rsidRDefault="004C780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9B42B" w14:textId="1FB16BD0" w:rsidR="004B6FC1" w:rsidRDefault="003D2C26">
    <w:r>
      <w:rPr>
        <w:noProof/>
      </w:rPr>
      <w:drawing>
        <wp:anchor distT="0" distB="0" distL="114300" distR="114300" simplePos="0" relativeHeight="251657216" behindDoc="1" locked="0" layoutInCell="1" allowOverlap="1" wp14:anchorId="0709B42E" wp14:editId="7C0AB7BF">
          <wp:simplePos x="0" y="0"/>
          <wp:positionH relativeFrom="column">
            <wp:posOffset>4198620</wp:posOffset>
          </wp:positionH>
          <wp:positionV relativeFrom="paragraph">
            <wp:posOffset>-30480</wp:posOffset>
          </wp:positionV>
          <wp:extent cx="2261870" cy="915035"/>
          <wp:effectExtent l="0" t="0" r="5080" b="0"/>
          <wp:wrapThrough wrapText="bothSides">
            <wp:wrapPolygon edited="0">
              <wp:start x="0" y="0"/>
              <wp:lineTo x="0" y="21135"/>
              <wp:lineTo x="21467" y="21135"/>
              <wp:lineTo x="21467" y="0"/>
              <wp:lineTo x="0" y="0"/>
            </wp:wrapPolygon>
          </wp:wrapThrough>
          <wp:docPr id="1" name="image1.jpg"/>
          <wp:cNvGraphicFramePr/>
          <a:graphic xmlns:a="http://schemas.openxmlformats.org/drawingml/2006/main">
            <a:graphicData uri="http://schemas.openxmlformats.org/drawingml/2006/picture">
              <pic:pic xmlns:pic="http://schemas.openxmlformats.org/drawingml/2006/picture">
                <pic:nvPicPr>
                  <pic:cNvPr id="1" name="image1.jp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2261870" cy="915035"/>
                  </a:xfrm>
                  <a:prstGeom prst="rect">
                    <a:avLst/>
                  </a:prstGeom>
                  <a:ln/>
                </pic:spPr>
              </pic:pic>
            </a:graphicData>
          </a:graphic>
          <wp14:sizeRelV relativeFrom="margin">
            <wp14:pctHeight>0</wp14:pctHeight>
          </wp14:sizeRelV>
        </wp:anchor>
      </w:drawing>
    </w:r>
    <w:r w:rsidR="00491547">
      <w:t xml:space="preserve">                                              </w:t>
    </w:r>
  </w:p>
  <w:p w14:paraId="0709B42C" w14:textId="7481D5B6" w:rsidR="004B6FC1" w:rsidRDefault="003D2C26">
    <w:r>
      <w:rPr>
        <w:noProof/>
      </w:rPr>
      <w:drawing>
        <wp:anchor distT="0" distB="0" distL="114300" distR="114300" simplePos="0" relativeHeight="251662336" behindDoc="0" locked="0" layoutInCell="1" allowOverlap="1" wp14:anchorId="773E0ADD" wp14:editId="7BF0F527">
          <wp:simplePos x="0" y="0"/>
          <wp:positionH relativeFrom="column">
            <wp:posOffset>-228600</wp:posOffset>
          </wp:positionH>
          <wp:positionV relativeFrom="paragraph">
            <wp:posOffset>61595</wp:posOffset>
          </wp:positionV>
          <wp:extent cx="1576070" cy="729615"/>
          <wp:effectExtent l="0" t="0" r="0" b="0"/>
          <wp:wrapThrough wrapText="bothSides">
            <wp:wrapPolygon edited="0">
              <wp:start x="2350" y="0"/>
              <wp:lineTo x="1566" y="5076"/>
              <wp:lineTo x="1305" y="9587"/>
              <wp:lineTo x="3133" y="11843"/>
              <wp:lineTo x="3394" y="12971"/>
              <wp:lineTo x="5222" y="12971"/>
              <wp:lineTo x="14359" y="11843"/>
              <wp:lineTo x="20364" y="10715"/>
              <wp:lineTo x="20625" y="6204"/>
              <wp:lineTo x="19059" y="5076"/>
              <wp:lineTo x="4438" y="0"/>
              <wp:lineTo x="2350" y="0"/>
            </wp:wrapPolygon>
          </wp:wrapThrough>
          <wp:docPr id="2" name="image1.png" descr="A black background with a black square&#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1.png" descr="A black background with a black square&#10;&#10;AI-generated content may be incorrect."/>
                  <pic:cNvPicPr preferRelativeResize="0"/>
                </pic:nvPicPr>
                <pic:blipFill>
                  <a:blip r:embed="rId2">
                    <a:extLst>
                      <a:ext uri="{28A0092B-C50C-407E-A947-70E740481C1C}">
                        <a14:useLocalDpi xmlns:a14="http://schemas.microsoft.com/office/drawing/2010/main" val="0"/>
                      </a:ext>
                    </a:extLst>
                  </a:blip>
                  <a:srcRect t="25000" b="-25000"/>
                  <a:stretch>
                    <a:fillRect/>
                  </a:stretch>
                </pic:blipFill>
                <pic:spPr>
                  <a:xfrm>
                    <a:off x="0" y="0"/>
                    <a:ext cx="1576070" cy="729615"/>
                  </a:xfrm>
                  <a:prstGeom prst="rect">
                    <a:avLst/>
                  </a:prstGeom>
                  <a:ln/>
                </pic:spPr>
              </pic:pic>
            </a:graphicData>
          </a:graphic>
        </wp:anchor>
      </w:drawing>
    </w:r>
  </w:p>
  <w:p w14:paraId="0709B42D" w14:textId="77777777" w:rsidR="004B6FC1" w:rsidRDefault="004B6FC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FC1"/>
    <w:rsid w:val="00001CC1"/>
    <w:rsid w:val="002471E2"/>
    <w:rsid w:val="00375963"/>
    <w:rsid w:val="003D2C26"/>
    <w:rsid w:val="00491547"/>
    <w:rsid w:val="004B6FC1"/>
    <w:rsid w:val="004C7802"/>
    <w:rsid w:val="009B7BC2"/>
    <w:rsid w:val="00D56505"/>
    <w:rsid w:val="00E7502A"/>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09B406"/>
  <w15:docId w15:val="{D3D130D1-D49F-4CA3-9B44-992969FBA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A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3D2C26"/>
    <w:pPr>
      <w:tabs>
        <w:tab w:val="center" w:pos="4513"/>
        <w:tab w:val="right" w:pos="9026"/>
      </w:tabs>
      <w:spacing w:line="240" w:lineRule="auto"/>
    </w:pPr>
  </w:style>
  <w:style w:type="character" w:customStyle="1" w:styleId="HeaderChar">
    <w:name w:val="Header Char"/>
    <w:basedOn w:val="DefaultParagraphFont"/>
    <w:link w:val="Header"/>
    <w:uiPriority w:val="99"/>
    <w:rsid w:val="003D2C26"/>
  </w:style>
  <w:style w:type="paragraph" w:styleId="Footer">
    <w:name w:val="footer"/>
    <w:basedOn w:val="Normal"/>
    <w:link w:val="FooterChar"/>
    <w:uiPriority w:val="99"/>
    <w:unhideWhenUsed/>
    <w:rsid w:val="003D2C26"/>
    <w:pPr>
      <w:tabs>
        <w:tab w:val="center" w:pos="4513"/>
        <w:tab w:val="right" w:pos="9026"/>
      </w:tabs>
      <w:spacing w:line="240" w:lineRule="auto"/>
    </w:pPr>
  </w:style>
  <w:style w:type="character" w:customStyle="1" w:styleId="FooterChar">
    <w:name w:val="Footer Char"/>
    <w:basedOn w:val="DefaultParagraphFont"/>
    <w:link w:val="Footer"/>
    <w:uiPriority w:val="99"/>
    <w:rsid w:val="003D2C26"/>
  </w:style>
  <w:style w:type="character" w:styleId="Strong">
    <w:name w:val="Strong"/>
    <w:basedOn w:val="DefaultParagraphFont"/>
    <w:uiPriority w:val="22"/>
    <w:qFormat/>
    <w:rsid w:val="00D56505"/>
    <w:rPr>
      <w:b/>
      <w:bCs/>
    </w:rPr>
  </w:style>
  <w:style w:type="character" w:styleId="Emphasis">
    <w:name w:val="Emphasis"/>
    <w:basedOn w:val="DefaultParagraphFont"/>
    <w:uiPriority w:val="20"/>
    <w:qFormat/>
    <w:rsid w:val="00D5650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nfo@mayordigital.com" TargetMode="External"/><Relationship Id="rId3" Type="http://schemas.openxmlformats.org/officeDocument/2006/relationships/webSettings" Target="webSettings.xml"/><Relationship Id="rId7" Type="http://schemas.openxmlformats.org/officeDocument/2006/relationships/hyperlink" Target="mailto:d.laurenda@italiacamp.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yperlink" Target="http://hubformadeinitaly.com" TargetMode="External"/><Relationship Id="rId4" Type="http://schemas.openxmlformats.org/officeDocument/2006/relationships/footnotes" Target="footnotes.xml"/><Relationship Id="rId9" Type="http://schemas.openxmlformats.org/officeDocument/2006/relationships/hyperlink" Target="http://italiacamp.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810</Words>
  <Characters>4623</Characters>
  <Application>Microsoft Office Word</Application>
  <DocSecurity>0</DocSecurity>
  <Lines>38</Lines>
  <Paragraphs>10</Paragraphs>
  <ScaleCrop>false</ScaleCrop>
  <Company/>
  <LinksUpToDate>false</LinksUpToDate>
  <CharactersWithSpaces>5423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Marwa El Ettr</cp:lastModifiedBy>
  <cp:revision>3</cp:revision>
  <dcterms:created xsi:type="dcterms:W3CDTF">2025-11-13T11:28:00Z</dcterms:created>
  <dcterms:modified xsi:type="dcterms:W3CDTF">2025-11-13T11:29:00Z</dcterms:modified>
</cp:coreProperties>
</file>